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56" w:rsidRPr="00E26105" w:rsidRDefault="00810F56" w:rsidP="00810F56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bookmarkStart w:id="0" w:name="_GoBack"/>
      <w:bookmarkEnd w:id="0"/>
      <w:r w:rsidRPr="00E26105">
        <w:rPr>
          <w:rFonts w:ascii="Times New Roman" w:hAnsi="Times New Roman"/>
          <w:sz w:val="26"/>
          <w:szCs w:val="26"/>
          <w:lang w:val="sr-Cyrl-CS"/>
        </w:rPr>
        <w:t xml:space="preserve">РЕПУБЛИКА СРБИЈА </w:t>
      </w:r>
    </w:p>
    <w:p w:rsidR="00810F56" w:rsidRPr="00E26105" w:rsidRDefault="00810F56" w:rsidP="00810F56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E26105">
        <w:rPr>
          <w:rFonts w:ascii="Times New Roman" w:hAnsi="Times New Roman"/>
          <w:sz w:val="26"/>
          <w:szCs w:val="26"/>
          <w:lang w:val="sr-Cyrl-CS"/>
        </w:rPr>
        <w:t>НАРОДНА СКУПШТИНА</w:t>
      </w:r>
    </w:p>
    <w:p w:rsidR="00810F56" w:rsidRPr="00E26105" w:rsidRDefault="00810F56" w:rsidP="00810F56">
      <w:pPr>
        <w:spacing w:after="0" w:line="240" w:lineRule="auto"/>
        <w:rPr>
          <w:rFonts w:ascii="Times New Roman" w:hAnsi="Times New Roman"/>
          <w:sz w:val="26"/>
          <w:szCs w:val="26"/>
          <w:lang w:val="sr-Cyrl-RS"/>
        </w:rPr>
      </w:pPr>
      <w:r w:rsidRPr="00E26105">
        <w:rPr>
          <w:rFonts w:ascii="Times New Roman" w:hAnsi="Times New Roman"/>
          <w:sz w:val="26"/>
          <w:szCs w:val="26"/>
          <w:lang w:val="sr-Cyrl-CS"/>
        </w:rPr>
        <w:t xml:space="preserve">Одбор за </w:t>
      </w:r>
      <w:r w:rsidRPr="00E26105">
        <w:rPr>
          <w:rFonts w:ascii="Times New Roman" w:hAnsi="Times New Roman"/>
          <w:sz w:val="26"/>
          <w:szCs w:val="26"/>
          <w:lang w:val="sr-Cyrl-RS"/>
        </w:rPr>
        <w:t>одбрану и</w:t>
      </w:r>
    </w:p>
    <w:p w:rsidR="00810F56" w:rsidRPr="00E26105" w:rsidRDefault="00810F56" w:rsidP="00810F56">
      <w:pPr>
        <w:spacing w:after="0" w:line="240" w:lineRule="auto"/>
        <w:rPr>
          <w:rFonts w:ascii="Times New Roman" w:hAnsi="Times New Roman"/>
          <w:sz w:val="26"/>
          <w:szCs w:val="26"/>
          <w:lang w:val="sr-Cyrl-RS"/>
        </w:rPr>
      </w:pPr>
      <w:r w:rsidRPr="00E26105">
        <w:rPr>
          <w:rFonts w:ascii="Times New Roman" w:hAnsi="Times New Roman"/>
          <w:sz w:val="26"/>
          <w:szCs w:val="26"/>
          <w:lang w:val="sr-Cyrl-RS"/>
        </w:rPr>
        <w:t>унутрашње послове</w:t>
      </w:r>
    </w:p>
    <w:p w:rsidR="00810F56" w:rsidRPr="00E26105" w:rsidRDefault="00810F56" w:rsidP="00810F56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E26105">
        <w:rPr>
          <w:rFonts w:ascii="Times New Roman" w:hAnsi="Times New Roman"/>
          <w:sz w:val="26"/>
          <w:szCs w:val="26"/>
          <w:lang w:val="sr-Cyrl-RS"/>
        </w:rPr>
        <w:t>05 Број 011-1843/13</w:t>
      </w:r>
    </w:p>
    <w:p w:rsidR="00810F56" w:rsidRPr="00E26105" w:rsidRDefault="00810F56" w:rsidP="00810F56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E26105">
        <w:rPr>
          <w:rFonts w:ascii="Times New Roman" w:hAnsi="Times New Roman"/>
          <w:sz w:val="26"/>
          <w:szCs w:val="26"/>
          <w:lang w:val="sr-Cyrl-CS"/>
        </w:rPr>
        <w:t>6. новембар 201</w:t>
      </w:r>
      <w:r w:rsidRPr="00E26105">
        <w:rPr>
          <w:rFonts w:ascii="Times New Roman" w:hAnsi="Times New Roman"/>
          <w:sz w:val="26"/>
          <w:szCs w:val="26"/>
          <w:lang w:val="sr-Cyrl-RS"/>
        </w:rPr>
        <w:t>3</w:t>
      </w:r>
      <w:r w:rsidRPr="00E26105">
        <w:rPr>
          <w:rFonts w:ascii="Times New Roman" w:hAnsi="Times New Roman"/>
          <w:sz w:val="26"/>
          <w:szCs w:val="26"/>
          <w:lang w:val="sr-Cyrl-CS"/>
        </w:rPr>
        <w:t>. године</w:t>
      </w:r>
    </w:p>
    <w:p w:rsidR="00810F56" w:rsidRPr="00E26105" w:rsidRDefault="00810F56" w:rsidP="00810F56">
      <w:pPr>
        <w:spacing w:after="720" w:line="240" w:lineRule="auto"/>
        <w:rPr>
          <w:rFonts w:ascii="Times New Roman" w:hAnsi="Times New Roman"/>
          <w:sz w:val="26"/>
          <w:szCs w:val="26"/>
          <w:lang w:val="ru-RU"/>
        </w:rPr>
      </w:pPr>
      <w:r w:rsidRPr="00E26105">
        <w:rPr>
          <w:rFonts w:ascii="Times New Roman" w:hAnsi="Times New Roman"/>
          <w:sz w:val="26"/>
          <w:szCs w:val="26"/>
          <w:lang w:val="ru-RU"/>
        </w:rPr>
        <w:t>Б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26105">
        <w:rPr>
          <w:rFonts w:ascii="Times New Roman" w:hAnsi="Times New Roman"/>
          <w:sz w:val="26"/>
          <w:szCs w:val="26"/>
          <w:lang w:val="ru-RU"/>
        </w:rPr>
        <w:t>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26105">
        <w:rPr>
          <w:rFonts w:ascii="Times New Roman" w:hAnsi="Times New Roman"/>
          <w:sz w:val="26"/>
          <w:szCs w:val="26"/>
          <w:lang w:val="ru-RU"/>
        </w:rPr>
        <w:t>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26105">
        <w:rPr>
          <w:rFonts w:ascii="Times New Roman" w:hAnsi="Times New Roman"/>
          <w:sz w:val="26"/>
          <w:szCs w:val="26"/>
          <w:lang w:val="ru-RU"/>
        </w:rPr>
        <w:t>г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26105">
        <w:rPr>
          <w:rFonts w:ascii="Times New Roman" w:hAnsi="Times New Roman"/>
          <w:sz w:val="26"/>
          <w:szCs w:val="26"/>
          <w:lang w:val="ru-RU"/>
        </w:rPr>
        <w:t>р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26105">
        <w:rPr>
          <w:rFonts w:ascii="Times New Roman" w:hAnsi="Times New Roman"/>
          <w:sz w:val="26"/>
          <w:szCs w:val="26"/>
          <w:lang w:val="ru-RU"/>
        </w:rPr>
        <w:t>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26105">
        <w:rPr>
          <w:rFonts w:ascii="Times New Roman" w:hAnsi="Times New Roman"/>
          <w:sz w:val="26"/>
          <w:szCs w:val="26"/>
          <w:lang w:val="ru-RU"/>
        </w:rPr>
        <w:t>д</w:t>
      </w:r>
    </w:p>
    <w:p w:rsidR="00810F56" w:rsidRPr="00E26105" w:rsidRDefault="00810F56" w:rsidP="00810F56">
      <w:pPr>
        <w:tabs>
          <w:tab w:val="left" w:pos="1260"/>
        </w:tabs>
        <w:spacing w:after="720"/>
        <w:jc w:val="center"/>
        <w:rPr>
          <w:rFonts w:ascii="Times New Roman" w:hAnsi="Times New Roman"/>
          <w:spacing w:val="8"/>
          <w:sz w:val="28"/>
          <w:szCs w:val="28"/>
          <w:lang w:val="sr-Cyrl-CS"/>
        </w:rPr>
      </w:pPr>
      <w:r w:rsidRPr="00E26105">
        <w:rPr>
          <w:rFonts w:ascii="Times New Roman" w:hAnsi="Times New Roman"/>
          <w:spacing w:val="8"/>
          <w:sz w:val="28"/>
          <w:szCs w:val="28"/>
          <w:lang w:val="sr-Cyrl-CS"/>
        </w:rPr>
        <w:t>НАРОДНА СКУПШТИНА</w:t>
      </w:r>
    </w:p>
    <w:p w:rsidR="00810F56" w:rsidRPr="00E26105" w:rsidRDefault="00810F56" w:rsidP="00810F56">
      <w:pPr>
        <w:tabs>
          <w:tab w:val="left" w:pos="1260"/>
        </w:tabs>
        <w:jc w:val="both"/>
        <w:rPr>
          <w:rFonts w:ascii="Times New Roman" w:hAnsi="Times New Roman"/>
          <w:caps/>
          <w:sz w:val="26"/>
          <w:szCs w:val="26"/>
          <w:lang w:val="ru-RU"/>
        </w:rPr>
      </w:pPr>
      <w:r w:rsidRPr="00E26105">
        <w:rPr>
          <w:rFonts w:ascii="Times New Roman" w:hAnsi="Times New Roman"/>
          <w:sz w:val="26"/>
          <w:szCs w:val="26"/>
          <w:lang w:val="sr-Cyrl-CS"/>
        </w:rPr>
        <w:tab/>
        <w:t>Одбор за одбрану и унутрашњ</w:t>
      </w:r>
      <w:r>
        <w:rPr>
          <w:rFonts w:ascii="Times New Roman" w:hAnsi="Times New Roman"/>
          <w:sz w:val="26"/>
          <w:szCs w:val="26"/>
          <w:lang w:val="sr-Cyrl-CS"/>
        </w:rPr>
        <w:t xml:space="preserve">е послове, на седници одржаној 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6. новембра 2013. године, размотрио је </w:t>
      </w:r>
      <w:r w:rsidRPr="00E26105">
        <w:rPr>
          <w:rFonts w:ascii="Times New Roman" w:hAnsi="Times New Roman"/>
          <w:caps/>
          <w:sz w:val="26"/>
          <w:szCs w:val="26"/>
          <w:lang w:val="sr-Cyrl-CS"/>
        </w:rPr>
        <w:t xml:space="preserve">Предлог ЗАКОНА О </w:t>
      </w:r>
      <w:r w:rsidRPr="00E26105">
        <w:rPr>
          <w:rFonts w:ascii="Times New Roman" w:hAnsi="Times New Roman"/>
          <w:caps/>
          <w:sz w:val="26"/>
          <w:szCs w:val="26"/>
          <w:lang w:val="sr-Cyrl-RS"/>
        </w:rPr>
        <w:t xml:space="preserve">ПОТВРЂИВАЊУ СПОРАЗУМА ИЗМЕЂУ ВЛАДЕ РЕПУБЛИКЕ СРБИЈЕ И ВЛАДЕ ЦРНЕ ГОРЕ О РЕАДМИСИЈИ (ВРАЋАЊЕ И ПРИХВАТАЊЕ) ЛИЦА ЧИЈИ ЈЕ УЛАЗАК ИЛИ БОРАВАК НЕЗАКОНИТ, </w:t>
      </w:r>
      <w:r w:rsidRPr="00E26105">
        <w:rPr>
          <w:rFonts w:ascii="Times New Roman" w:hAnsi="Times New Roman"/>
          <w:sz w:val="26"/>
          <w:szCs w:val="26"/>
          <w:lang w:val="ru-RU"/>
        </w:rPr>
        <w:t>који је поднела Влада.</w:t>
      </w:r>
    </w:p>
    <w:p w:rsidR="00810F56" w:rsidRPr="00E26105" w:rsidRDefault="00810F56" w:rsidP="00810F56">
      <w:pPr>
        <w:tabs>
          <w:tab w:val="left" w:pos="1260"/>
        </w:tabs>
        <w:spacing w:after="360"/>
        <w:jc w:val="both"/>
        <w:rPr>
          <w:rFonts w:ascii="Times New Roman" w:hAnsi="Times New Roman"/>
          <w:sz w:val="26"/>
          <w:szCs w:val="26"/>
          <w:lang w:val="sr-Cyrl-CS"/>
        </w:rPr>
      </w:pPr>
      <w:r w:rsidRPr="00E26105">
        <w:rPr>
          <w:rFonts w:ascii="Times New Roman" w:hAnsi="Times New Roman"/>
          <w:sz w:val="26"/>
          <w:szCs w:val="26"/>
          <w:lang w:val="sr-Cyrl-CS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>Сходно члану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156. став 3, а у складу са чланом 170. став 1. Пословника Народне скупштине, Одбор за одбрану и унутрашње послове подноси следећи</w:t>
      </w:r>
    </w:p>
    <w:p w:rsidR="00810F56" w:rsidRPr="00E26105" w:rsidRDefault="00810F56" w:rsidP="00810F56">
      <w:pPr>
        <w:spacing w:after="360"/>
        <w:jc w:val="center"/>
        <w:rPr>
          <w:rFonts w:ascii="Times New Roman" w:hAnsi="Times New Roman"/>
          <w:sz w:val="26"/>
          <w:szCs w:val="26"/>
          <w:lang w:val="sr-Cyrl-CS"/>
        </w:rPr>
      </w:pPr>
      <w:r w:rsidRPr="00E26105">
        <w:rPr>
          <w:rFonts w:ascii="Times New Roman" w:hAnsi="Times New Roman"/>
          <w:sz w:val="26"/>
          <w:szCs w:val="26"/>
          <w:lang w:val="sr-Cyrl-CS"/>
        </w:rPr>
        <w:t>И З В Е Ш Т А Ј</w:t>
      </w:r>
    </w:p>
    <w:p w:rsidR="00810F56" w:rsidRPr="00E26105" w:rsidRDefault="00810F56" w:rsidP="00810F56">
      <w:pPr>
        <w:tabs>
          <w:tab w:val="left" w:pos="1260"/>
        </w:tabs>
        <w:spacing w:after="240"/>
        <w:jc w:val="both"/>
        <w:rPr>
          <w:rFonts w:ascii="Times New Roman" w:hAnsi="Times New Roman"/>
          <w:sz w:val="26"/>
          <w:szCs w:val="26"/>
          <w:lang w:val="sr-Cyrl-CS"/>
        </w:rPr>
      </w:pPr>
      <w:r w:rsidRPr="00E26105">
        <w:rPr>
          <w:rFonts w:ascii="Times New Roman" w:hAnsi="Times New Roman"/>
          <w:sz w:val="26"/>
          <w:szCs w:val="26"/>
          <w:lang w:val="sr-Cyrl-CS"/>
        </w:rPr>
        <w:tab/>
        <w:t xml:space="preserve">Одбор је, у складу са чланом 155. став 2. Пословника Народне скупштине, одлучио </w:t>
      </w:r>
      <w:r w:rsidR="00AF7F8D">
        <w:rPr>
          <w:rFonts w:ascii="Times New Roman" w:hAnsi="Times New Roman"/>
          <w:sz w:val="26"/>
          <w:szCs w:val="26"/>
          <w:lang w:val="sr-Cyrl-CS"/>
        </w:rPr>
        <w:t>једногласно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да предложи Народној скупштини да прихвати Предлог закона о потврђивању </w:t>
      </w:r>
      <w:r w:rsidRPr="00E26105">
        <w:rPr>
          <w:rFonts w:ascii="Times New Roman" w:hAnsi="Times New Roman"/>
          <w:sz w:val="26"/>
          <w:szCs w:val="26"/>
          <w:lang w:val="ru-RU"/>
        </w:rPr>
        <w:t>Споразума између Владе Републике Србије и Владе Црне Горе о реадмисији (враћање и прихватање) лица чији је улазак или боравак незаконит.</w:t>
      </w:r>
    </w:p>
    <w:p w:rsidR="00810F56" w:rsidRPr="00E26105" w:rsidRDefault="00810F56" w:rsidP="00810F56">
      <w:pPr>
        <w:tabs>
          <w:tab w:val="left" w:pos="1260"/>
        </w:tabs>
        <w:spacing w:after="600"/>
        <w:jc w:val="both"/>
        <w:rPr>
          <w:rFonts w:ascii="Times New Roman" w:hAnsi="Times New Roman"/>
          <w:sz w:val="26"/>
          <w:szCs w:val="26"/>
          <w:lang w:val="sr-Cyrl-CS"/>
        </w:rPr>
      </w:pP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E26105">
        <w:rPr>
          <w:rFonts w:ascii="Times New Roman" w:hAnsi="Times New Roman"/>
          <w:sz w:val="26"/>
          <w:szCs w:val="26"/>
          <w:lang w:val="ru-RU"/>
        </w:rPr>
        <w:tab/>
      </w:r>
      <w:r w:rsidRPr="00E26105">
        <w:rPr>
          <w:rFonts w:ascii="Times New Roman" w:hAnsi="Times New Roman"/>
          <w:sz w:val="26"/>
          <w:szCs w:val="26"/>
          <w:lang w:val="sr-Cyrl-CS"/>
        </w:rPr>
        <w:t>За известиоца Одбора на седници Народне скупштине одређен је народни посланик Душан Бајатовић, председник Одбора.</w:t>
      </w:r>
    </w:p>
    <w:p w:rsidR="00810F56" w:rsidRPr="00E26105" w:rsidRDefault="00810F56" w:rsidP="00810F56">
      <w:pPr>
        <w:tabs>
          <w:tab w:val="center" w:pos="6669"/>
        </w:tabs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E26105">
        <w:rPr>
          <w:rFonts w:ascii="Times New Roman" w:hAnsi="Times New Roman"/>
          <w:sz w:val="26"/>
          <w:szCs w:val="26"/>
          <w:lang w:val="sr-Cyrl-CS"/>
        </w:rPr>
        <w:tab/>
        <w:t xml:space="preserve"> ПРЕДСЕДНИК ОДБОРА</w:t>
      </w:r>
    </w:p>
    <w:p w:rsidR="00E546B0" w:rsidRPr="00810F56" w:rsidRDefault="00810F56" w:rsidP="00810F56">
      <w:pPr>
        <w:tabs>
          <w:tab w:val="center" w:pos="6669"/>
        </w:tabs>
        <w:rPr>
          <w:rFonts w:ascii="Times New Roman" w:hAnsi="Times New Roman"/>
          <w:sz w:val="26"/>
          <w:szCs w:val="26"/>
          <w:lang w:val="sr-Cyrl-CS"/>
        </w:rPr>
      </w:pPr>
      <w:r w:rsidRPr="00E26105">
        <w:rPr>
          <w:rFonts w:ascii="Times New Roman" w:hAnsi="Times New Roman"/>
          <w:sz w:val="26"/>
          <w:szCs w:val="26"/>
          <w:lang w:val="sr-Cyrl-CS"/>
        </w:rPr>
        <w:tab/>
        <w:t>Душан Бајатовић</w:t>
      </w:r>
    </w:p>
    <w:sectPr w:rsidR="00E546B0" w:rsidRPr="00810F56" w:rsidSect="00E26105"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321"/>
    <w:rsid w:val="000B1321"/>
    <w:rsid w:val="0026466E"/>
    <w:rsid w:val="00266FCD"/>
    <w:rsid w:val="00395030"/>
    <w:rsid w:val="007A4A25"/>
    <w:rsid w:val="007E3438"/>
    <w:rsid w:val="00810F56"/>
    <w:rsid w:val="00AF7F8D"/>
    <w:rsid w:val="00E26105"/>
    <w:rsid w:val="00E546B0"/>
    <w:rsid w:val="00FC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030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030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Maric</dc:creator>
  <cp:keywords/>
  <dc:description/>
  <cp:lastModifiedBy>Milan Culjkovic</cp:lastModifiedBy>
  <cp:revision>8</cp:revision>
  <dcterms:created xsi:type="dcterms:W3CDTF">2013-10-31T14:14:00Z</dcterms:created>
  <dcterms:modified xsi:type="dcterms:W3CDTF">2013-11-06T14:33:00Z</dcterms:modified>
</cp:coreProperties>
</file>